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BF" w:rsidRDefault="003671BF" w:rsidP="002D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1BF" w:rsidRDefault="003671BF" w:rsidP="0036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55FC">
        <w:rPr>
          <w:rFonts w:ascii="Times New Roman" w:hAnsi="Times New Roman" w:cs="Times New Roman"/>
          <w:sz w:val="28"/>
          <w:szCs w:val="28"/>
        </w:rPr>
        <w:t>Положение</w:t>
      </w:r>
    </w:p>
    <w:p w:rsidR="003671BF" w:rsidRDefault="003671BF" w:rsidP="0036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5FC">
        <w:rPr>
          <w:rFonts w:ascii="Times New Roman" w:hAnsi="Times New Roman" w:cs="Times New Roman"/>
          <w:sz w:val="28"/>
          <w:szCs w:val="28"/>
        </w:rPr>
        <w:t>о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>этике, служебному поведению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2C55F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З РБ</w:t>
      </w:r>
      <w:r w:rsidRPr="002C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FC">
        <w:rPr>
          <w:rFonts w:ascii="Times New Roman" w:hAnsi="Times New Roman" w:cs="Times New Roman"/>
          <w:sz w:val="28"/>
          <w:szCs w:val="28"/>
        </w:rPr>
        <w:t>томатологическая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>поликлиника</w:t>
      </w:r>
      <w:r>
        <w:rPr>
          <w:rFonts w:ascii="Times New Roman" w:hAnsi="Times New Roman" w:cs="Times New Roman"/>
          <w:sz w:val="28"/>
          <w:szCs w:val="28"/>
        </w:rPr>
        <w:t>№ 2 г. Уфа</w:t>
      </w:r>
    </w:p>
    <w:bookmarkEnd w:id="0"/>
    <w:p w:rsidR="003671BF" w:rsidRDefault="003671BF" w:rsidP="0036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before="432" w:line="288" w:lineRule="exact"/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71BF" w:rsidRPr="00995A94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Pr="002C55F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>этике, служебному поведению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2C55F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З РБ</w:t>
      </w:r>
      <w:r w:rsidRPr="002C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FC">
        <w:rPr>
          <w:rFonts w:ascii="Times New Roman" w:hAnsi="Times New Roman" w:cs="Times New Roman"/>
          <w:sz w:val="28"/>
          <w:szCs w:val="28"/>
        </w:rPr>
        <w:t>томатологическая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FC">
        <w:rPr>
          <w:rFonts w:ascii="Times New Roman" w:hAnsi="Times New Roman" w:cs="Times New Roman"/>
          <w:sz w:val="28"/>
          <w:szCs w:val="28"/>
        </w:rPr>
        <w:t>поликлиника</w:t>
      </w:r>
      <w:r>
        <w:rPr>
          <w:rFonts w:ascii="Times New Roman" w:hAnsi="Times New Roman" w:cs="Times New Roman"/>
          <w:sz w:val="28"/>
          <w:szCs w:val="28"/>
        </w:rPr>
        <w:t xml:space="preserve">№ 2 г. Уфа </w:t>
      </w:r>
      <w:r w:rsidRPr="003671BF">
        <w:rPr>
          <w:rFonts w:ascii="Times New Roman" w:hAnsi="Times New Roman" w:cs="Times New Roman"/>
          <w:sz w:val="28"/>
          <w:szCs w:val="28"/>
        </w:rPr>
        <w:t>(далее -Комиссия) создана с целью рассмотрения вопросов, связанных с нарушением принципов и положений Кодекса этики и служебного поведения сотрудников ГБУЗ РБ СП № 2 г. Уфа (далее - Кодекс), борьбе с коррупцией и урегулированию конфликта интересов в ГБУЗ РБ СП № 2 г. Уфа.</w:t>
      </w:r>
    </w:p>
    <w:p w:rsidR="003671BF" w:rsidRPr="003671BF" w:rsidRDefault="003671BF" w:rsidP="003671BF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1.2. Основной задачей Комиссии является предотвращение или урегулирование нарушений принципов и положений Кодекса, конфликта интересов, борьбе с коррупцией, способных привести к причинению вреда ГБУЗ РБ СП № 2 г. Уфа и/или сотрудникам, пациентам ГБУЗ РБ СП № 2 г. Уфа.</w:t>
      </w:r>
    </w:p>
    <w:p w:rsidR="003671BF" w:rsidRPr="003671BF" w:rsidRDefault="003671BF" w:rsidP="003671BF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1.3. Настоящим Положением определяется порядок формирования и деятельности Комиссии.</w:t>
      </w:r>
    </w:p>
    <w:p w:rsidR="003671BF" w:rsidRPr="003671BF" w:rsidRDefault="003671BF" w:rsidP="003671BF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законами, действующими нормативными правовыми актами и настоящим Положением.</w:t>
      </w:r>
    </w:p>
    <w:p w:rsidR="003671BF" w:rsidRPr="003671BF" w:rsidRDefault="003671BF" w:rsidP="0036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995A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F92DA5" wp14:editId="3C58F0D4">
                <wp:simplePos x="0" y="0"/>
                <wp:positionH relativeFrom="column">
                  <wp:posOffset>0</wp:posOffset>
                </wp:positionH>
                <wp:positionV relativeFrom="paragraph">
                  <wp:posOffset>9373235</wp:posOffset>
                </wp:positionV>
                <wp:extent cx="6172200" cy="125095"/>
                <wp:effectExtent l="127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BF" w:rsidRDefault="003671BF" w:rsidP="003671BF">
                            <w:pPr>
                              <w:spacing w:line="206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w w:val="9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F92DA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738.05pt;width:486pt;height:9.8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pOxQIAAK8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" filled="f" stroked="f">
                <v:textbox inset="0,0,0,0">
                  <w:txbxContent>
                    <w:p w:rsidR="003671BF" w:rsidRDefault="003671BF" w:rsidP="003671BF">
                      <w:pPr>
                        <w:spacing w:line="206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w w:val="9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71BF">
        <w:rPr>
          <w:rFonts w:ascii="Times New Roman" w:hAnsi="Times New Roman" w:cs="Times New Roman"/>
          <w:sz w:val="28"/>
          <w:szCs w:val="28"/>
        </w:rPr>
        <w:t>2. Порядок образования Комиссии и ее состав</w:t>
      </w:r>
    </w:p>
    <w:p w:rsidR="003671BF" w:rsidRPr="003671BF" w:rsidRDefault="003671BF" w:rsidP="003671BF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2.1.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 xml:space="preserve">2.2. В состав Комиссии входят не менее трех работников ГБУЗ РБ СП № 2 г. Уфа: Председатель Комиссии, секретарь, остальные члены Комиссии. 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2.3. Состав Комиссии утверждается приказом главного врача ГБУЗ РБ СП № 2 г. Уфа. Председатель Комиссии является должностным лицом, ответственным за противодействие коррупции, за прием сведений о возникающих (имеющихся) конфликтах интересов, нарушении Кодекса в ГБУЗ РБ СП № 2 г. Уфа.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2.4. Все члены Комиссии при принятии решений обладают равными правами. 2.5. В заседании Комиссии с правом совещательного голоса может участвовать непосредственный руководитель структурного подразделения, в котором работает работник ГБУЗ РБ СП № 2 г. Уфа, в отношении которого рассматривается вопрос о соблюдении требований принципов и положений Кодекса и урегулировании конфликта интересов, коррупционных проявлений.</w:t>
      </w:r>
    </w:p>
    <w:p w:rsidR="003671BF" w:rsidRPr="003671BF" w:rsidRDefault="003671BF" w:rsidP="003671BF">
      <w:pPr>
        <w:jc w:val="both"/>
        <w:rPr>
          <w:rFonts w:ascii="Times New Roman" w:hAnsi="Times New Roman" w:cs="Times New Roman"/>
          <w:sz w:val="28"/>
          <w:szCs w:val="28"/>
        </w:rPr>
        <w:sectPr w:rsidR="003671BF" w:rsidRPr="003671BF">
          <w:pgSz w:w="11918" w:h="16854"/>
          <w:pgMar w:top="1214" w:right="992" w:bottom="599" w:left="1146" w:header="720" w:footer="720" w:gutter="0"/>
          <w:cols w:space="720"/>
        </w:sectPr>
      </w:pPr>
    </w:p>
    <w:p w:rsidR="003671BF" w:rsidRPr="003671BF" w:rsidRDefault="003671BF" w:rsidP="003671BF">
      <w:pPr>
        <w:spacing w:after="0" w:line="240" w:lineRule="auto"/>
        <w:ind w:left="3168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lastRenderedPageBreak/>
        <w:t>3. Порядок работы Комиссии</w:t>
      </w:r>
    </w:p>
    <w:p w:rsidR="003671BF" w:rsidRPr="003671BF" w:rsidRDefault="003671BF" w:rsidP="003671BF">
      <w:pPr>
        <w:spacing w:after="0" w:line="240" w:lineRule="auto"/>
        <w:ind w:left="3168"/>
        <w:jc w:val="both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3671BF" w:rsidRPr="003671BF" w:rsidRDefault="003671BF" w:rsidP="003671BF">
      <w:pPr>
        <w:spacing w:after="0" w:line="240" w:lineRule="auto"/>
        <w:ind w:right="7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а) информация о нарушении работником ГБУЗ РБ СП № 2 г. Уфа требований, предусмотренных должностной инструкцией, а также принципов и положении Кодекса;</w:t>
      </w:r>
    </w:p>
    <w:p w:rsidR="003671BF" w:rsidRPr="003671BF" w:rsidRDefault="003671BF" w:rsidP="003671BF">
      <w:pPr>
        <w:spacing w:after="0" w:line="240" w:lineRule="auto"/>
        <w:ind w:right="7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б) информация о наличии у работника ГБУЗ РБ СП № 2 г. Уфа личной заинтересованности, которая приводит или может привести к нарушению принципов и положений Кодекса, конфликту интересов, коррупции.</w:t>
      </w:r>
    </w:p>
    <w:p w:rsidR="003671BF" w:rsidRPr="003671BF" w:rsidRDefault="003671BF" w:rsidP="003671BF">
      <w:pPr>
        <w:spacing w:after="0" w:line="240" w:lineRule="auto"/>
        <w:ind w:left="72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3.2. Информация, указанная в пункте 3.1 настоящего Положения, должна быть представлена Комиссии в письменном виде и содержать следующие сведения: а) Фамилию, имя, отчество и должность работника ГБУЗ РБ СП № 2 г. Уфа;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б) описание нарушения сотрудником ГБУЗ РБ СП № 2 г. Уфа принципов и положений Кодекса или наличия признаков личной заинтересованности, проявления</w:t>
      </w:r>
      <w:r w:rsidRPr="00C714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1BBF58" wp14:editId="32887401">
                <wp:simplePos x="0" y="0"/>
                <wp:positionH relativeFrom="column">
                  <wp:posOffset>0</wp:posOffset>
                </wp:positionH>
                <wp:positionV relativeFrom="paragraph">
                  <wp:posOffset>9354820</wp:posOffset>
                </wp:positionV>
                <wp:extent cx="6172200" cy="122555"/>
                <wp:effectExtent l="0" t="0" r="1270" b="190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BF" w:rsidRDefault="003671BF" w:rsidP="003671BF">
                            <w:pPr>
                              <w:spacing w:line="189" w:lineRule="auto"/>
                              <w:ind w:right="36"/>
                              <w:jc w:val="right"/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BBF58" id="Надпись 3" o:spid="_x0000_s1027" type="#_x0000_t202" style="position:absolute;left:0;text-align:left;margin-left:0;margin-top:736.6pt;width:486pt;height:9.6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Js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" filled="f" stroked="f">
                <v:textbox inset="0,0,0,0">
                  <w:txbxContent>
                    <w:p w:rsidR="003671BF" w:rsidRDefault="003671BF" w:rsidP="003671BF">
                      <w:pPr>
                        <w:spacing w:line="189" w:lineRule="auto"/>
                        <w:ind w:right="36"/>
                        <w:jc w:val="right"/>
                        <w:rPr>
                          <w:rFonts w:ascii="Verdana" w:hAnsi="Verdana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71BF">
        <w:rPr>
          <w:rFonts w:ascii="Times New Roman" w:hAnsi="Times New Roman" w:cs="Times New Roman"/>
          <w:sz w:val="28"/>
          <w:szCs w:val="28"/>
        </w:rPr>
        <w:t xml:space="preserve"> коррупции, которые приводят или могут привести к конфликту интересов, нарушениям антикоррупционного законодательства;</w:t>
      </w: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факт нарушения работником ГБУЗ РБ СП № 2 г. Уфа принципов и положений Кодекса или наличия у него личной заинтересованности, проявления коррупции, которая приводит или может привести к конфликту интересов, нарушениям антикоррупционного законодательства.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3.4. В случае поступления в Комиссию информации, указанной в пункте 3.1. настоящего Положения, секретарь Комиссии немедленно информирует об этом Председателя Комиссии в целях принятия им мер по недопущению нарушения принципов и положений Кодекса или предотвращению конфликта интересов, нарушению антикоррупционного законодательства.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3.5. Комиссия не рассматривает сообщения о фактах нарушений, носящих анонимный характер.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3.6. Председатель Комиссии выносит решение о проведении проверки информации и материалов, указанных в п. 3.1. и 3.2. настоящего Положения. 3.7. Проверка информации и материалов осуществляется в срок, не превышающий семидневный со дня принятия решения о ее проведении.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3.8. Дата, время, место заседания Комиссии устанавливаются Председателем Комиссии после сбора материалов, подтверждающих либо опровергающих информацию, указанную в пункте 3.1. настоящего Положения.</w:t>
      </w:r>
    </w:p>
    <w:p w:rsidR="003671BF" w:rsidRPr="003671BF" w:rsidRDefault="003671BF" w:rsidP="003671BF">
      <w:pPr>
        <w:spacing w:after="0" w:line="240" w:lineRule="auto"/>
        <w:ind w:left="72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3.9. Секретарь обеспечивает решение организационных вопросов, связанных с подготовкой заседания Комиссии, а также извещает членов о дате, времени и месте заседания, о вопросах, включенных в повестку дня.</w:t>
      </w:r>
    </w:p>
    <w:p w:rsidR="003671BF" w:rsidRPr="003671BF" w:rsidRDefault="003671BF" w:rsidP="003671BF">
      <w:pPr>
        <w:spacing w:after="0" w:line="240" w:lineRule="auto"/>
        <w:ind w:left="72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3.10. Заседание Комиссии считается правомочным, если на нем присутствует не менее двух третей от общего числа членов Комиссии.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3.11. При возможном возникновении конфликта интересов у членов Комиссии в связи с рассмотрением вопроса, включенного в повестку заседания Комиссии, они обязаны до начала заседания заявить об этом. В подобном случае, соответствующий член Комиссии не принимает участие в рассмотрении указанного вопроса.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 xml:space="preserve">3.12. Заседание Комиссии проводится в присутствии работника ГБУЗ РБ СП № 2 г. Уфа, участвовавшего в нарушении принципов и положений Кодекса, </w:t>
      </w:r>
      <w:r w:rsidRPr="003671BF">
        <w:rPr>
          <w:rFonts w:ascii="Times New Roman" w:hAnsi="Times New Roman" w:cs="Times New Roman"/>
          <w:sz w:val="28"/>
          <w:szCs w:val="28"/>
        </w:rPr>
        <w:lastRenderedPageBreak/>
        <w:t>возникновении конфликта интересов, коррупционных проявлениях. Заседание Комиссии переносится, если работник ГБУЗ РБ СП № 2 г. Уфа не может присутствовать на заседании Комиссии по уважительной причине.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3.13. На заседании Комиссии заслушиваются пояснения работника ГБУЗ РБ СП № 2 г. Уфа, рассматриваются материалы, относящиеся к вопросам, включенным в повестку заседания. Комиссия вправе пригласить на свое заседание иных лиц и заслушивать их пояснения.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3.14. Члены Комиссии и лица, участвующие в заседании, не вправе разглашать сведения, ставшие им известными в ходе работы Комиссии.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 Порядок принятия и оформления решений Комиссией</w:t>
      </w: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1BF" w:rsidRPr="003671BF" w:rsidRDefault="003671BF" w:rsidP="003671BF">
      <w:pPr>
        <w:spacing w:after="0" w:line="240" w:lineRule="auto"/>
        <w:ind w:right="144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4.1. По итогам рассмотрения информации, указанной в пункте 3.1. настоящего Положения, Комиссия может принять одно из следующих решений: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принципов и положений Кодекса или имеющейся личной заинтересованности сотрудника ГБУЗ РБ СП № 2 г. Уфа, которая приводит или может привести к конфликту интересов; отсутствуют признаки коррупции.</w:t>
      </w:r>
    </w:p>
    <w:p w:rsidR="003671BF" w:rsidRPr="003671BF" w:rsidRDefault="003671BF" w:rsidP="003671B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б) установить факт нарушения принципов и положений Кодекса или наличия личной заинтересованности работника ГБУЗ РБ СП № 2 г. Уфа, которая приводит или может привести к конфликту интересов, наличия признаков коррупции. В данном случае главному врачу ГБУЗ РБ СП № 2 г. Уфа, предлагаются рекомендации, направленные на предотвращение или урегулирование установленного факта.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D70675" wp14:editId="4F1F83E7">
                <wp:simplePos x="0" y="0"/>
                <wp:positionH relativeFrom="column">
                  <wp:posOffset>0</wp:posOffset>
                </wp:positionH>
                <wp:positionV relativeFrom="paragraph">
                  <wp:posOffset>9381490</wp:posOffset>
                </wp:positionV>
                <wp:extent cx="6172200" cy="121285"/>
                <wp:effectExtent l="0" t="635" r="2540" b="190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BF" w:rsidRDefault="003671BF" w:rsidP="003671BF">
                            <w:pPr>
                              <w:spacing w:line="208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D70675" id="Надпись 1" o:spid="_x0000_s1028" type="#_x0000_t202" style="position:absolute;left:0;text-align:left;margin-left:0;margin-top:738.7pt;width:486pt;height:9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" filled="f" stroked="f">
                <v:textbox inset="0,0,0,0">
                  <w:txbxContent>
                    <w:p w:rsidR="003671BF" w:rsidRDefault="003671BF" w:rsidP="003671BF">
                      <w:pPr>
                        <w:spacing w:line="208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19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9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71BF">
        <w:rPr>
          <w:rFonts w:ascii="Times New Roman" w:hAnsi="Times New Roman" w:cs="Times New Roman"/>
          <w:sz w:val="28"/>
          <w:szCs w:val="28"/>
        </w:rPr>
        <w:t>4.2. Решение Комиссии принимается простым большинством голосов, присутствующих на заседании членов Комиссии. При равенстве голосов голос председателя комиссии является решающим.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4.3 Решение Комиссии оформляется протоколом, который подписывают члены Комиссии, принявшие участие в ее заседании. Решения Комиссии носят рекомендательный характер.</w:t>
      </w: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4.4. В решении Комиссии указывается:</w:t>
      </w:r>
    </w:p>
    <w:p w:rsidR="003671BF" w:rsidRPr="003671BF" w:rsidRDefault="003671BF" w:rsidP="003671BF">
      <w:pPr>
        <w:numPr>
          <w:ilvl w:val="0"/>
          <w:numId w:val="18"/>
        </w:numPr>
        <w:spacing w:after="0" w:line="240" w:lineRule="auto"/>
        <w:ind w:left="0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фамилия, имя, отчество, должность работника ГБУЗ РБ СП № 2 г. Уфа, в отношении которого рассматривается вопрос о нарушении принципов и положений Кодекса или наличия личной заинтересованности работника ГБУЗ РБ СП № 2 г. Уфа, которая приводит или может привести к конфликту интересов; коррупционных проявлении;</w:t>
      </w:r>
    </w:p>
    <w:p w:rsidR="003671BF" w:rsidRPr="003671BF" w:rsidRDefault="003671BF" w:rsidP="003671BF">
      <w:pPr>
        <w:numPr>
          <w:ilvl w:val="0"/>
          <w:numId w:val="18"/>
        </w:numPr>
        <w:spacing w:after="0" w:line="240" w:lineRule="auto"/>
        <w:ind w:left="0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3671BF" w:rsidRPr="003671BF" w:rsidRDefault="003671BF" w:rsidP="003671BF">
      <w:pPr>
        <w:numPr>
          <w:ilvl w:val="0"/>
          <w:numId w:val="18"/>
        </w:numPr>
        <w:spacing w:after="0" w:line="240" w:lineRule="auto"/>
        <w:ind w:left="0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содержание поступившей информации;</w:t>
      </w:r>
    </w:p>
    <w:p w:rsidR="003671BF" w:rsidRPr="003671BF" w:rsidRDefault="003671BF" w:rsidP="003671BF">
      <w:pPr>
        <w:numPr>
          <w:ilvl w:val="0"/>
          <w:numId w:val="19"/>
        </w:numPr>
        <w:spacing w:after="0" w:line="240" w:lineRule="auto"/>
        <w:ind w:left="0"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3671BF" w:rsidRPr="003671BF" w:rsidRDefault="003671BF" w:rsidP="003671B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содержание принятого решения и его обоснование;</w:t>
      </w:r>
    </w:p>
    <w:p w:rsidR="003671BF" w:rsidRPr="003671BF" w:rsidRDefault="003671BF" w:rsidP="003671B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3671BF" w:rsidRPr="003671BF" w:rsidRDefault="003671BF" w:rsidP="003671BF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4.5.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671BF" w:rsidRPr="003671BF" w:rsidRDefault="003671BF" w:rsidP="003671B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4.6. Решение Комиссии в течение трех дней со дня принятия решения направляется главному врачу ГБУЗ РБ СП № 2 г. Уфа; работнику ГБУЗ РБ СП № 2 г. Уфа, в отношении которого проводились проверочные мероприятия.</w:t>
      </w: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 xml:space="preserve">4.7. По результатам рассмотрения предложений, указанных в решении </w:t>
      </w:r>
      <w:r w:rsidRPr="003671BF">
        <w:rPr>
          <w:rFonts w:ascii="Times New Roman" w:hAnsi="Times New Roman" w:cs="Times New Roman"/>
          <w:sz w:val="28"/>
          <w:szCs w:val="28"/>
        </w:rPr>
        <w:br/>
        <w:t>Комиссии, главный врач ГБУЗ РБ СП № 2 г. Уфа принимает меры по предотвращению или урегулированию случаев нарушений принципов и положений Кодекса, конфликта интересов, коррупционных проявлений в порядке, предусмотренном действующим законодательством РФ.</w:t>
      </w:r>
    </w:p>
    <w:p w:rsidR="003671BF" w:rsidRPr="003671BF" w:rsidRDefault="003671BF" w:rsidP="0036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F">
        <w:rPr>
          <w:rFonts w:ascii="Times New Roman" w:hAnsi="Times New Roman" w:cs="Times New Roman"/>
          <w:sz w:val="28"/>
          <w:szCs w:val="28"/>
        </w:rPr>
        <w:t>4.8. В случае установления Комиссией обстоятельств, свидетельствующих о наличии признаков дисциплинарного проступка в действиях (бездействии) работника ГБУЗ РБ СП № 2 г. Уфа, в том числе в случае неиспользования им обязанности, в письменной форме сообщить руководителю структурного подразделения или главному врачу ГБУЗ РБ СП № 2 г. Уфа о наличии личной заинтересованности, которая может привести к конфликту интересов, а также  в случае непринятия работником ГБУЗ РБ СП № 2 г. Уфа мер по предотвращению такого конфликта, главный врач ГБУЗ РБ СП № 2 г. Уфа, после получения от Комиссии соответствующей информации и (или)  рекомендаций может привлечь сотрудника ГБУЗ РБ СП № 2 г. Уфа к дисциплинарной ответственности в соответствии с действующим законодательством Российской Федерации.</w:t>
      </w: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F1" w:rsidRPr="003671BF" w:rsidRDefault="00413FF1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F1" w:rsidRPr="003671BF" w:rsidRDefault="00413FF1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F1" w:rsidRPr="003671BF" w:rsidRDefault="00413FF1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27F" w:rsidRPr="003671BF" w:rsidRDefault="0028227F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Pr="003671BF" w:rsidRDefault="00182087" w:rsidP="007F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87" w:rsidRDefault="00182087" w:rsidP="005417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2087" w:rsidSect="00194B84">
      <w:pgSz w:w="11906" w:h="16838"/>
      <w:pgMar w:top="567" w:right="127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2A7"/>
    <w:multiLevelType w:val="hybridMultilevel"/>
    <w:tmpl w:val="FBA22E06"/>
    <w:lvl w:ilvl="0" w:tplc="11089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3D9"/>
    <w:multiLevelType w:val="multilevel"/>
    <w:tmpl w:val="AFD29AD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3D63"/>
    <w:multiLevelType w:val="hybridMultilevel"/>
    <w:tmpl w:val="881C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777C"/>
    <w:multiLevelType w:val="hybridMultilevel"/>
    <w:tmpl w:val="A6D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363"/>
    <w:multiLevelType w:val="hybridMultilevel"/>
    <w:tmpl w:val="A22E3E38"/>
    <w:lvl w:ilvl="0" w:tplc="11089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795"/>
    <w:multiLevelType w:val="hybridMultilevel"/>
    <w:tmpl w:val="02D6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AEA"/>
    <w:multiLevelType w:val="hybridMultilevel"/>
    <w:tmpl w:val="78DE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7F92"/>
    <w:multiLevelType w:val="hybridMultilevel"/>
    <w:tmpl w:val="3950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E77B2"/>
    <w:multiLevelType w:val="hybridMultilevel"/>
    <w:tmpl w:val="61D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617A"/>
    <w:multiLevelType w:val="multilevel"/>
    <w:tmpl w:val="AC9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D7402"/>
    <w:multiLevelType w:val="hybridMultilevel"/>
    <w:tmpl w:val="62724132"/>
    <w:lvl w:ilvl="0" w:tplc="11089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111C"/>
    <w:multiLevelType w:val="hybridMultilevel"/>
    <w:tmpl w:val="81064840"/>
    <w:lvl w:ilvl="0" w:tplc="3E0A71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44A1"/>
    <w:multiLevelType w:val="hybridMultilevel"/>
    <w:tmpl w:val="B94E7FC4"/>
    <w:lvl w:ilvl="0" w:tplc="FC783E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D34FE"/>
    <w:multiLevelType w:val="hybridMultilevel"/>
    <w:tmpl w:val="44062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830"/>
    <w:multiLevelType w:val="hybridMultilevel"/>
    <w:tmpl w:val="F58811BA"/>
    <w:lvl w:ilvl="0" w:tplc="7576A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C56E08"/>
    <w:multiLevelType w:val="hybridMultilevel"/>
    <w:tmpl w:val="96EC6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2C06"/>
    <w:multiLevelType w:val="multilevel"/>
    <w:tmpl w:val="61489DB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9506FA"/>
    <w:multiLevelType w:val="hybridMultilevel"/>
    <w:tmpl w:val="90800BFA"/>
    <w:lvl w:ilvl="0" w:tplc="11089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349E6"/>
    <w:multiLevelType w:val="hybridMultilevel"/>
    <w:tmpl w:val="976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  <w:num w:numId="15">
    <w:abstractNumId w:val="8"/>
  </w:num>
  <w:num w:numId="16">
    <w:abstractNumId w:val="12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CA"/>
    <w:rsid w:val="00000087"/>
    <w:rsid w:val="00001D43"/>
    <w:rsid w:val="00002FD8"/>
    <w:rsid w:val="000054DF"/>
    <w:rsid w:val="000065BB"/>
    <w:rsid w:val="00012252"/>
    <w:rsid w:val="00015209"/>
    <w:rsid w:val="00016BE5"/>
    <w:rsid w:val="0001738C"/>
    <w:rsid w:val="00020C58"/>
    <w:rsid w:val="00021470"/>
    <w:rsid w:val="00032987"/>
    <w:rsid w:val="00033230"/>
    <w:rsid w:val="000444A1"/>
    <w:rsid w:val="00050582"/>
    <w:rsid w:val="00057B18"/>
    <w:rsid w:val="00070DB6"/>
    <w:rsid w:val="000748E5"/>
    <w:rsid w:val="00074989"/>
    <w:rsid w:val="00084405"/>
    <w:rsid w:val="000A4935"/>
    <w:rsid w:val="000A62C2"/>
    <w:rsid w:val="000B074B"/>
    <w:rsid w:val="000B2029"/>
    <w:rsid w:val="000B2D8F"/>
    <w:rsid w:val="000C1F2A"/>
    <w:rsid w:val="000C5119"/>
    <w:rsid w:val="000C60B7"/>
    <w:rsid w:val="000C77D0"/>
    <w:rsid w:val="000D26A1"/>
    <w:rsid w:val="000D4297"/>
    <w:rsid w:val="000E20EB"/>
    <w:rsid w:val="000F1BE1"/>
    <w:rsid w:val="000F2246"/>
    <w:rsid w:val="000F615A"/>
    <w:rsid w:val="001029AB"/>
    <w:rsid w:val="00102A31"/>
    <w:rsid w:val="001036D2"/>
    <w:rsid w:val="00105751"/>
    <w:rsid w:val="00106B2A"/>
    <w:rsid w:val="00115819"/>
    <w:rsid w:val="00117BE8"/>
    <w:rsid w:val="001269C1"/>
    <w:rsid w:val="001364BA"/>
    <w:rsid w:val="00142B2C"/>
    <w:rsid w:val="00150E93"/>
    <w:rsid w:val="00154DB5"/>
    <w:rsid w:val="00155212"/>
    <w:rsid w:val="0015782F"/>
    <w:rsid w:val="001613D4"/>
    <w:rsid w:val="00161AC3"/>
    <w:rsid w:val="00165211"/>
    <w:rsid w:val="00165D14"/>
    <w:rsid w:val="001663F0"/>
    <w:rsid w:val="0017447E"/>
    <w:rsid w:val="00174796"/>
    <w:rsid w:val="001801C3"/>
    <w:rsid w:val="00182087"/>
    <w:rsid w:val="00182D30"/>
    <w:rsid w:val="00194B84"/>
    <w:rsid w:val="001A24F4"/>
    <w:rsid w:val="001A3034"/>
    <w:rsid w:val="001A7373"/>
    <w:rsid w:val="001B4802"/>
    <w:rsid w:val="001B6B0E"/>
    <w:rsid w:val="001C67F3"/>
    <w:rsid w:val="001D32D1"/>
    <w:rsid w:val="001D7921"/>
    <w:rsid w:val="001D7D8B"/>
    <w:rsid w:val="001E6174"/>
    <w:rsid w:val="001F0CF2"/>
    <w:rsid w:val="001F13F6"/>
    <w:rsid w:val="001F23AA"/>
    <w:rsid w:val="001F3FB6"/>
    <w:rsid w:val="001F5B50"/>
    <w:rsid w:val="00204903"/>
    <w:rsid w:val="00205A0D"/>
    <w:rsid w:val="00207CC6"/>
    <w:rsid w:val="00210752"/>
    <w:rsid w:val="00221BD6"/>
    <w:rsid w:val="002361C3"/>
    <w:rsid w:val="00236D79"/>
    <w:rsid w:val="00252CAB"/>
    <w:rsid w:val="00254E31"/>
    <w:rsid w:val="00257211"/>
    <w:rsid w:val="00257F3E"/>
    <w:rsid w:val="0026011E"/>
    <w:rsid w:val="00266AAE"/>
    <w:rsid w:val="002707EB"/>
    <w:rsid w:val="002730C4"/>
    <w:rsid w:val="002740D0"/>
    <w:rsid w:val="002757F5"/>
    <w:rsid w:val="0028227F"/>
    <w:rsid w:val="00283E22"/>
    <w:rsid w:val="00285A8F"/>
    <w:rsid w:val="00285E97"/>
    <w:rsid w:val="00286845"/>
    <w:rsid w:val="0028723F"/>
    <w:rsid w:val="002978F1"/>
    <w:rsid w:val="002A0771"/>
    <w:rsid w:val="002A7055"/>
    <w:rsid w:val="002A71D9"/>
    <w:rsid w:val="002B6FB9"/>
    <w:rsid w:val="002C6070"/>
    <w:rsid w:val="002D0015"/>
    <w:rsid w:val="002D0FE1"/>
    <w:rsid w:val="002D62F4"/>
    <w:rsid w:val="002F5DBD"/>
    <w:rsid w:val="00303117"/>
    <w:rsid w:val="003054D5"/>
    <w:rsid w:val="00311DE2"/>
    <w:rsid w:val="00312A22"/>
    <w:rsid w:val="0031728B"/>
    <w:rsid w:val="00320422"/>
    <w:rsid w:val="00323368"/>
    <w:rsid w:val="003252FE"/>
    <w:rsid w:val="00334B3B"/>
    <w:rsid w:val="00335FE2"/>
    <w:rsid w:val="00343205"/>
    <w:rsid w:val="003475D8"/>
    <w:rsid w:val="00357CDC"/>
    <w:rsid w:val="00364900"/>
    <w:rsid w:val="00367060"/>
    <w:rsid w:val="003671BF"/>
    <w:rsid w:val="00367895"/>
    <w:rsid w:val="00390D32"/>
    <w:rsid w:val="003927C0"/>
    <w:rsid w:val="00396BD1"/>
    <w:rsid w:val="003A0F05"/>
    <w:rsid w:val="003A722B"/>
    <w:rsid w:val="003A79A4"/>
    <w:rsid w:val="003C09C8"/>
    <w:rsid w:val="003D30A3"/>
    <w:rsid w:val="003E173E"/>
    <w:rsid w:val="003E4331"/>
    <w:rsid w:val="003F2738"/>
    <w:rsid w:val="004027DF"/>
    <w:rsid w:val="004039B6"/>
    <w:rsid w:val="00404574"/>
    <w:rsid w:val="00413FF1"/>
    <w:rsid w:val="00422AD7"/>
    <w:rsid w:val="00425B19"/>
    <w:rsid w:val="00425B7E"/>
    <w:rsid w:val="004314DD"/>
    <w:rsid w:val="004324BF"/>
    <w:rsid w:val="00451762"/>
    <w:rsid w:val="00452321"/>
    <w:rsid w:val="0045690B"/>
    <w:rsid w:val="00456DD4"/>
    <w:rsid w:val="0045766D"/>
    <w:rsid w:val="0046085B"/>
    <w:rsid w:val="00461B16"/>
    <w:rsid w:val="00462A08"/>
    <w:rsid w:val="004659AB"/>
    <w:rsid w:val="00473048"/>
    <w:rsid w:val="00477A41"/>
    <w:rsid w:val="00481A86"/>
    <w:rsid w:val="00482976"/>
    <w:rsid w:val="004851A0"/>
    <w:rsid w:val="00491180"/>
    <w:rsid w:val="004A4DC4"/>
    <w:rsid w:val="004B7CC5"/>
    <w:rsid w:val="004C1704"/>
    <w:rsid w:val="004C22D2"/>
    <w:rsid w:val="004D0C2C"/>
    <w:rsid w:val="004D57D4"/>
    <w:rsid w:val="004F05F2"/>
    <w:rsid w:val="004F0F4E"/>
    <w:rsid w:val="004F3C55"/>
    <w:rsid w:val="004F5741"/>
    <w:rsid w:val="004F57F6"/>
    <w:rsid w:val="00501054"/>
    <w:rsid w:val="0050211F"/>
    <w:rsid w:val="00504018"/>
    <w:rsid w:val="00504790"/>
    <w:rsid w:val="00520A91"/>
    <w:rsid w:val="0052123C"/>
    <w:rsid w:val="005269E9"/>
    <w:rsid w:val="0053004A"/>
    <w:rsid w:val="005302AE"/>
    <w:rsid w:val="005417C8"/>
    <w:rsid w:val="00543B00"/>
    <w:rsid w:val="00545602"/>
    <w:rsid w:val="00545D7B"/>
    <w:rsid w:val="00547C7D"/>
    <w:rsid w:val="0055239D"/>
    <w:rsid w:val="00555FCB"/>
    <w:rsid w:val="00561CD1"/>
    <w:rsid w:val="00566450"/>
    <w:rsid w:val="00566FC2"/>
    <w:rsid w:val="00567BDA"/>
    <w:rsid w:val="0057458C"/>
    <w:rsid w:val="00574D40"/>
    <w:rsid w:val="005808B6"/>
    <w:rsid w:val="00580BB3"/>
    <w:rsid w:val="00583C8B"/>
    <w:rsid w:val="0058441C"/>
    <w:rsid w:val="00587949"/>
    <w:rsid w:val="0059141B"/>
    <w:rsid w:val="005945FA"/>
    <w:rsid w:val="00595FED"/>
    <w:rsid w:val="005A0898"/>
    <w:rsid w:val="005A57B8"/>
    <w:rsid w:val="005A72D0"/>
    <w:rsid w:val="005B0E8D"/>
    <w:rsid w:val="005B721A"/>
    <w:rsid w:val="005D1DB4"/>
    <w:rsid w:val="005E0254"/>
    <w:rsid w:val="005E3D9A"/>
    <w:rsid w:val="00607C2B"/>
    <w:rsid w:val="00614D9D"/>
    <w:rsid w:val="00617C25"/>
    <w:rsid w:val="00625AB5"/>
    <w:rsid w:val="00627292"/>
    <w:rsid w:val="00630A5F"/>
    <w:rsid w:val="006377EE"/>
    <w:rsid w:val="00637EE8"/>
    <w:rsid w:val="00643095"/>
    <w:rsid w:val="00654B77"/>
    <w:rsid w:val="00665F4D"/>
    <w:rsid w:val="00671B38"/>
    <w:rsid w:val="00672CA4"/>
    <w:rsid w:val="00674E4C"/>
    <w:rsid w:val="00686B1A"/>
    <w:rsid w:val="00690BF9"/>
    <w:rsid w:val="00690EAF"/>
    <w:rsid w:val="006A2B3A"/>
    <w:rsid w:val="006A6267"/>
    <w:rsid w:val="006B23A7"/>
    <w:rsid w:val="006D254C"/>
    <w:rsid w:val="006E1AC6"/>
    <w:rsid w:val="006E2073"/>
    <w:rsid w:val="00705873"/>
    <w:rsid w:val="00717D3A"/>
    <w:rsid w:val="0073294A"/>
    <w:rsid w:val="00733DBB"/>
    <w:rsid w:val="00735328"/>
    <w:rsid w:val="00736629"/>
    <w:rsid w:val="00740FF9"/>
    <w:rsid w:val="007430E8"/>
    <w:rsid w:val="00744233"/>
    <w:rsid w:val="00754D15"/>
    <w:rsid w:val="00760540"/>
    <w:rsid w:val="007610DC"/>
    <w:rsid w:val="00761F69"/>
    <w:rsid w:val="007677DE"/>
    <w:rsid w:val="00782A31"/>
    <w:rsid w:val="007A5B0B"/>
    <w:rsid w:val="007B05E4"/>
    <w:rsid w:val="007B1C31"/>
    <w:rsid w:val="007B58BB"/>
    <w:rsid w:val="007C03AB"/>
    <w:rsid w:val="007D0726"/>
    <w:rsid w:val="007E0D34"/>
    <w:rsid w:val="007E3F00"/>
    <w:rsid w:val="007E611D"/>
    <w:rsid w:val="007E63BF"/>
    <w:rsid w:val="007E6441"/>
    <w:rsid w:val="007F1CFB"/>
    <w:rsid w:val="007F345F"/>
    <w:rsid w:val="007F3DE2"/>
    <w:rsid w:val="007F41AF"/>
    <w:rsid w:val="007F79EA"/>
    <w:rsid w:val="0080319B"/>
    <w:rsid w:val="008045E5"/>
    <w:rsid w:val="0080789A"/>
    <w:rsid w:val="00825EBE"/>
    <w:rsid w:val="0083704C"/>
    <w:rsid w:val="0083748A"/>
    <w:rsid w:val="008422D4"/>
    <w:rsid w:val="008424B0"/>
    <w:rsid w:val="00842F34"/>
    <w:rsid w:val="00850334"/>
    <w:rsid w:val="00852B59"/>
    <w:rsid w:val="00854F8D"/>
    <w:rsid w:val="00863C6F"/>
    <w:rsid w:val="008757BB"/>
    <w:rsid w:val="00882118"/>
    <w:rsid w:val="0088281B"/>
    <w:rsid w:val="008B20BC"/>
    <w:rsid w:val="008B2941"/>
    <w:rsid w:val="008B56E2"/>
    <w:rsid w:val="008B759D"/>
    <w:rsid w:val="008C205E"/>
    <w:rsid w:val="008C3555"/>
    <w:rsid w:val="008C39BF"/>
    <w:rsid w:val="008D5129"/>
    <w:rsid w:val="008D7936"/>
    <w:rsid w:val="008F0C86"/>
    <w:rsid w:val="008F1283"/>
    <w:rsid w:val="00905426"/>
    <w:rsid w:val="00905DAF"/>
    <w:rsid w:val="00911500"/>
    <w:rsid w:val="009236C3"/>
    <w:rsid w:val="00925A8D"/>
    <w:rsid w:val="00933951"/>
    <w:rsid w:val="009374B4"/>
    <w:rsid w:val="00941309"/>
    <w:rsid w:val="009425CB"/>
    <w:rsid w:val="0094301F"/>
    <w:rsid w:val="00951ED9"/>
    <w:rsid w:val="00953133"/>
    <w:rsid w:val="0095406E"/>
    <w:rsid w:val="00957787"/>
    <w:rsid w:val="009606B5"/>
    <w:rsid w:val="00961B8E"/>
    <w:rsid w:val="00962F0A"/>
    <w:rsid w:val="00966534"/>
    <w:rsid w:val="009703E1"/>
    <w:rsid w:val="0097511B"/>
    <w:rsid w:val="00984E41"/>
    <w:rsid w:val="00992C39"/>
    <w:rsid w:val="00996362"/>
    <w:rsid w:val="009A3467"/>
    <w:rsid w:val="009A34FE"/>
    <w:rsid w:val="009A4042"/>
    <w:rsid w:val="009C1058"/>
    <w:rsid w:val="009C6567"/>
    <w:rsid w:val="009D4A9E"/>
    <w:rsid w:val="009D74D9"/>
    <w:rsid w:val="009E1511"/>
    <w:rsid w:val="009F0A0B"/>
    <w:rsid w:val="009F4A27"/>
    <w:rsid w:val="00A00687"/>
    <w:rsid w:val="00A02A40"/>
    <w:rsid w:val="00A044EE"/>
    <w:rsid w:val="00A13174"/>
    <w:rsid w:val="00A30B49"/>
    <w:rsid w:val="00A330F3"/>
    <w:rsid w:val="00A37950"/>
    <w:rsid w:val="00A5400E"/>
    <w:rsid w:val="00A55428"/>
    <w:rsid w:val="00A707AA"/>
    <w:rsid w:val="00A7083D"/>
    <w:rsid w:val="00A70DFC"/>
    <w:rsid w:val="00A7627D"/>
    <w:rsid w:val="00A77E93"/>
    <w:rsid w:val="00A806B5"/>
    <w:rsid w:val="00A862A8"/>
    <w:rsid w:val="00A90DA1"/>
    <w:rsid w:val="00A918E2"/>
    <w:rsid w:val="00A92B7A"/>
    <w:rsid w:val="00A955B4"/>
    <w:rsid w:val="00A95E70"/>
    <w:rsid w:val="00A95FDF"/>
    <w:rsid w:val="00A96B95"/>
    <w:rsid w:val="00A97710"/>
    <w:rsid w:val="00AB144D"/>
    <w:rsid w:val="00AB45FF"/>
    <w:rsid w:val="00AC1C0E"/>
    <w:rsid w:val="00AC368D"/>
    <w:rsid w:val="00AD0E36"/>
    <w:rsid w:val="00AD17F1"/>
    <w:rsid w:val="00AD24B5"/>
    <w:rsid w:val="00AD7019"/>
    <w:rsid w:val="00AE4E91"/>
    <w:rsid w:val="00AE791C"/>
    <w:rsid w:val="00AF31AB"/>
    <w:rsid w:val="00B03A2C"/>
    <w:rsid w:val="00B1103B"/>
    <w:rsid w:val="00B30AB6"/>
    <w:rsid w:val="00B339FD"/>
    <w:rsid w:val="00B42D50"/>
    <w:rsid w:val="00B526A2"/>
    <w:rsid w:val="00B53AEE"/>
    <w:rsid w:val="00B53F65"/>
    <w:rsid w:val="00B7463C"/>
    <w:rsid w:val="00B74C4E"/>
    <w:rsid w:val="00B77B3F"/>
    <w:rsid w:val="00B81389"/>
    <w:rsid w:val="00B851A5"/>
    <w:rsid w:val="00B9414D"/>
    <w:rsid w:val="00BA4401"/>
    <w:rsid w:val="00BA5EF8"/>
    <w:rsid w:val="00BB5238"/>
    <w:rsid w:val="00BC0F5E"/>
    <w:rsid w:val="00BC1793"/>
    <w:rsid w:val="00BC6199"/>
    <w:rsid w:val="00BE0960"/>
    <w:rsid w:val="00BE68EA"/>
    <w:rsid w:val="00BF2EFB"/>
    <w:rsid w:val="00C11C5F"/>
    <w:rsid w:val="00C13F63"/>
    <w:rsid w:val="00C17808"/>
    <w:rsid w:val="00C17DA9"/>
    <w:rsid w:val="00C322A9"/>
    <w:rsid w:val="00C32FDC"/>
    <w:rsid w:val="00C334DD"/>
    <w:rsid w:val="00C34F23"/>
    <w:rsid w:val="00C40B0B"/>
    <w:rsid w:val="00C424CA"/>
    <w:rsid w:val="00C44E29"/>
    <w:rsid w:val="00C45509"/>
    <w:rsid w:val="00C462FE"/>
    <w:rsid w:val="00C50DFF"/>
    <w:rsid w:val="00C74C89"/>
    <w:rsid w:val="00C7500E"/>
    <w:rsid w:val="00C77C9C"/>
    <w:rsid w:val="00C81B9B"/>
    <w:rsid w:val="00CA17E6"/>
    <w:rsid w:val="00CC5B57"/>
    <w:rsid w:val="00CD0931"/>
    <w:rsid w:val="00CD0B00"/>
    <w:rsid w:val="00CD6EA6"/>
    <w:rsid w:val="00CD7CE2"/>
    <w:rsid w:val="00CE00D6"/>
    <w:rsid w:val="00CE5D93"/>
    <w:rsid w:val="00CF50B9"/>
    <w:rsid w:val="00CF5FAE"/>
    <w:rsid w:val="00CF73FF"/>
    <w:rsid w:val="00CF7C9F"/>
    <w:rsid w:val="00D01327"/>
    <w:rsid w:val="00D06AAE"/>
    <w:rsid w:val="00D10E17"/>
    <w:rsid w:val="00D13E2F"/>
    <w:rsid w:val="00D20AF4"/>
    <w:rsid w:val="00D25E59"/>
    <w:rsid w:val="00D321D4"/>
    <w:rsid w:val="00D37740"/>
    <w:rsid w:val="00D41B87"/>
    <w:rsid w:val="00D50CFD"/>
    <w:rsid w:val="00D52AD2"/>
    <w:rsid w:val="00D54E9B"/>
    <w:rsid w:val="00D620EF"/>
    <w:rsid w:val="00D623FE"/>
    <w:rsid w:val="00D6714F"/>
    <w:rsid w:val="00D73C1F"/>
    <w:rsid w:val="00D766CE"/>
    <w:rsid w:val="00D83B90"/>
    <w:rsid w:val="00D8482F"/>
    <w:rsid w:val="00D87D45"/>
    <w:rsid w:val="00D91410"/>
    <w:rsid w:val="00D931D4"/>
    <w:rsid w:val="00D950DE"/>
    <w:rsid w:val="00D95505"/>
    <w:rsid w:val="00D95ADC"/>
    <w:rsid w:val="00D96604"/>
    <w:rsid w:val="00DA3895"/>
    <w:rsid w:val="00DB3EAB"/>
    <w:rsid w:val="00DC0551"/>
    <w:rsid w:val="00DC1CAA"/>
    <w:rsid w:val="00DC3221"/>
    <w:rsid w:val="00DD786D"/>
    <w:rsid w:val="00DE3879"/>
    <w:rsid w:val="00DE4415"/>
    <w:rsid w:val="00DE5274"/>
    <w:rsid w:val="00DF2847"/>
    <w:rsid w:val="00DF5FA2"/>
    <w:rsid w:val="00E00C63"/>
    <w:rsid w:val="00E0764F"/>
    <w:rsid w:val="00E07BB2"/>
    <w:rsid w:val="00E12B0E"/>
    <w:rsid w:val="00E17B28"/>
    <w:rsid w:val="00E233AD"/>
    <w:rsid w:val="00E32E48"/>
    <w:rsid w:val="00E445E9"/>
    <w:rsid w:val="00E45EDF"/>
    <w:rsid w:val="00E51A99"/>
    <w:rsid w:val="00E5668D"/>
    <w:rsid w:val="00E6012E"/>
    <w:rsid w:val="00E652C7"/>
    <w:rsid w:val="00E65B5E"/>
    <w:rsid w:val="00E662D6"/>
    <w:rsid w:val="00E706FE"/>
    <w:rsid w:val="00E75430"/>
    <w:rsid w:val="00E7618F"/>
    <w:rsid w:val="00E76AE3"/>
    <w:rsid w:val="00E807E7"/>
    <w:rsid w:val="00E808DA"/>
    <w:rsid w:val="00E81C38"/>
    <w:rsid w:val="00E942F4"/>
    <w:rsid w:val="00E94DE2"/>
    <w:rsid w:val="00E958E9"/>
    <w:rsid w:val="00EB3D46"/>
    <w:rsid w:val="00EB42A6"/>
    <w:rsid w:val="00EC29A2"/>
    <w:rsid w:val="00ED0901"/>
    <w:rsid w:val="00ED6703"/>
    <w:rsid w:val="00EE60E8"/>
    <w:rsid w:val="00F0412B"/>
    <w:rsid w:val="00F0776A"/>
    <w:rsid w:val="00F1192C"/>
    <w:rsid w:val="00F2229C"/>
    <w:rsid w:val="00F27978"/>
    <w:rsid w:val="00F5475D"/>
    <w:rsid w:val="00F568F8"/>
    <w:rsid w:val="00F61FFC"/>
    <w:rsid w:val="00F635B9"/>
    <w:rsid w:val="00F66A21"/>
    <w:rsid w:val="00F70853"/>
    <w:rsid w:val="00F85926"/>
    <w:rsid w:val="00F862D6"/>
    <w:rsid w:val="00F958A3"/>
    <w:rsid w:val="00FB3B01"/>
    <w:rsid w:val="00FC0A70"/>
    <w:rsid w:val="00FC60D4"/>
    <w:rsid w:val="00FD5AFE"/>
    <w:rsid w:val="00FE21B7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0AAC"/>
  <w15:docId w15:val="{5EA6554B-AB4C-4435-8CEC-BC04539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B6"/>
    <w:pPr>
      <w:ind w:left="720"/>
      <w:contextualSpacing/>
    </w:pPr>
  </w:style>
  <w:style w:type="table" w:styleId="a4">
    <w:name w:val="Table Grid"/>
    <w:basedOn w:val="a1"/>
    <w:uiPriority w:val="59"/>
    <w:rsid w:val="009D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F0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Основной текст 31"/>
    <w:basedOn w:val="a"/>
    <w:rsid w:val="008F0C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0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6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269C1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D13E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13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3E2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pt">
    <w:name w:val="Основной текст (4) + 11 pt;Не полужирный"/>
    <w:basedOn w:val="4"/>
    <w:rsid w:val="00D13E2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5pt">
    <w:name w:val="Основной текст + 8;5 pt;Полужирный"/>
    <w:basedOn w:val="a8"/>
    <w:rsid w:val="00D13E2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85pt">
    <w:name w:val="Основной текст (3) + 8;5 pt"/>
    <w:basedOn w:val="a0"/>
    <w:rsid w:val="00D13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"/>
    <w:basedOn w:val="a0"/>
    <w:rsid w:val="00D13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Основной текст (2)"/>
    <w:basedOn w:val="a"/>
    <w:link w:val="21"/>
    <w:rsid w:val="00D13E2F"/>
    <w:pPr>
      <w:shd w:val="clear" w:color="auto" w:fill="FFFFFF"/>
      <w:spacing w:after="30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D13E2F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13E2F"/>
    <w:pPr>
      <w:shd w:val="clear" w:color="auto" w:fill="FFFFFF"/>
      <w:spacing w:before="60" w:after="180" w:line="37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efault">
    <w:name w:val="Default"/>
    <w:rsid w:val="008D7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671BF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C266-B9AD-4C32-BF59-F52405EE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А.В.</dc:creator>
  <cp:lastModifiedBy>k55</cp:lastModifiedBy>
  <cp:revision>3</cp:revision>
  <cp:lastPrinted>2024-10-28T07:13:00Z</cp:lastPrinted>
  <dcterms:created xsi:type="dcterms:W3CDTF">2024-10-28T07:46:00Z</dcterms:created>
  <dcterms:modified xsi:type="dcterms:W3CDTF">2024-10-29T06:14:00Z</dcterms:modified>
</cp:coreProperties>
</file>